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94" w:rsidRPr="005B426E" w:rsidRDefault="00C70E94" w:rsidP="00FB61A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426E">
        <w:rPr>
          <w:rFonts w:ascii="仿宋" w:eastAsia="仿宋" w:hAnsi="仿宋"/>
          <w:b/>
          <w:sz w:val="32"/>
          <w:szCs w:val="32"/>
        </w:rPr>
        <w:t>广州大学校园</w:t>
      </w:r>
      <w:proofErr w:type="gramStart"/>
      <w:r w:rsidRPr="005B426E">
        <w:rPr>
          <w:rFonts w:ascii="仿宋" w:eastAsia="仿宋" w:hAnsi="仿宋"/>
          <w:b/>
          <w:sz w:val="32"/>
          <w:szCs w:val="32"/>
        </w:rPr>
        <w:t>一</w:t>
      </w:r>
      <w:proofErr w:type="gramEnd"/>
      <w:r w:rsidRPr="005B426E">
        <w:rPr>
          <w:rFonts w:ascii="仿宋" w:eastAsia="仿宋" w:hAnsi="仿宋"/>
          <w:b/>
          <w:sz w:val="32"/>
          <w:szCs w:val="32"/>
        </w:rPr>
        <w:t>卡通</w:t>
      </w:r>
      <w:r w:rsidR="00FB61A6" w:rsidRPr="005B426E">
        <w:rPr>
          <w:rFonts w:ascii="仿宋" w:eastAsia="仿宋" w:hAnsi="仿宋"/>
          <w:b/>
          <w:sz w:val="32"/>
          <w:szCs w:val="32"/>
        </w:rPr>
        <w:t>临时</w:t>
      </w:r>
      <w:r w:rsidRPr="005B426E">
        <w:rPr>
          <w:rFonts w:ascii="仿宋" w:eastAsia="仿宋" w:hAnsi="仿宋"/>
          <w:b/>
          <w:sz w:val="32"/>
          <w:szCs w:val="32"/>
        </w:rPr>
        <w:t>开通图书馆借阅权限</w:t>
      </w:r>
      <w:r w:rsidR="00253593" w:rsidRPr="005B426E">
        <w:rPr>
          <w:rFonts w:ascii="仿宋" w:eastAsia="仿宋" w:hAnsi="仿宋"/>
          <w:b/>
          <w:sz w:val="32"/>
          <w:szCs w:val="32"/>
        </w:rPr>
        <w:t>申请表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659"/>
        <w:gridCol w:w="1597"/>
        <w:gridCol w:w="708"/>
        <w:gridCol w:w="1013"/>
        <w:gridCol w:w="1659"/>
        <w:gridCol w:w="2006"/>
      </w:tblGrid>
      <w:tr w:rsidR="00FB61A6" w:rsidRPr="005B426E" w:rsidTr="00253593">
        <w:tc>
          <w:tcPr>
            <w:tcW w:w="1659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部门名称</w:t>
            </w:r>
          </w:p>
        </w:tc>
        <w:tc>
          <w:tcPr>
            <w:tcW w:w="3318" w:type="dxa"/>
            <w:gridSpan w:val="3"/>
          </w:tcPr>
          <w:p w:rsidR="00253593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426E" w:rsidRPr="005B426E" w:rsidRDefault="005B4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</w:p>
        </w:tc>
        <w:tc>
          <w:tcPr>
            <w:tcW w:w="2006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61A6" w:rsidRPr="005B426E" w:rsidTr="00335264">
        <w:tc>
          <w:tcPr>
            <w:tcW w:w="1659" w:type="dxa"/>
          </w:tcPr>
          <w:p w:rsidR="00C70E94" w:rsidRPr="005B426E" w:rsidRDefault="00FB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人员类型</w:t>
            </w:r>
          </w:p>
        </w:tc>
        <w:tc>
          <w:tcPr>
            <w:tcW w:w="1597" w:type="dxa"/>
          </w:tcPr>
          <w:p w:rsidR="00C70E94" w:rsidRPr="005B426E" w:rsidRDefault="00FB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□教职员工</w:t>
            </w:r>
          </w:p>
        </w:tc>
        <w:tc>
          <w:tcPr>
            <w:tcW w:w="1721" w:type="dxa"/>
            <w:gridSpan w:val="2"/>
          </w:tcPr>
          <w:p w:rsidR="00FB61A6" w:rsidRPr="005B426E" w:rsidRDefault="00C70E94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61A6" w:rsidRPr="005B426E">
              <w:rPr>
                <w:rFonts w:asciiTheme="minorEastAsia" w:hAnsiTheme="minorEastAsia" w:hint="eastAsia"/>
                <w:sz w:val="24"/>
                <w:szCs w:val="24"/>
              </w:rPr>
              <w:t>交流学生</w:t>
            </w:r>
          </w:p>
          <w:p w:rsidR="00C70E94" w:rsidRPr="005B426E" w:rsidRDefault="00FB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□外国留学生</w:t>
            </w:r>
          </w:p>
        </w:tc>
        <w:tc>
          <w:tcPr>
            <w:tcW w:w="1659" w:type="dxa"/>
          </w:tcPr>
          <w:p w:rsidR="00C70E94" w:rsidRPr="005B426E" w:rsidRDefault="00C70E94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06" w:type="dxa"/>
          </w:tcPr>
          <w:p w:rsidR="00C70E94" w:rsidRPr="005B426E" w:rsidRDefault="00C70E9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61A6" w:rsidRPr="005B426E" w:rsidTr="00253593">
        <w:tc>
          <w:tcPr>
            <w:tcW w:w="1659" w:type="dxa"/>
          </w:tcPr>
          <w:p w:rsidR="00FB61A6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  <w:p w:rsidR="00253593" w:rsidRPr="005B426E" w:rsidRDefault="00FB61A6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（护照）</w:t>
            </w:r>
          </w:p>
        </w:tc>
        <w:tc>
          <w:tcPr>
            <w:tcW w:w="3318" w:type="dxa"/>
            <w:gridSpan w:val="3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2006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61A6" w:rsidRPr="005B426E" w:rsidTr="009F0EC6">
        <w:tc>
          <w:tcPr>
            <w:tcW w:w="1659" w:type="dxa"/>
            <w:tcBorders>
              <w:bottom w:val="single" w:sz="4" w:space="0" w:color="auto"/>
            </w:tcBorders>
          </w:tcPr>
          <w:p w:rsidR="00253593" w:rsidRPr="005B426E" w:rsidRDefault="00686D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读者证号</w:t>
            </w:r>
            <w:bookmarkStart w:id="0" w:name="_GoBack"/>
            <w:bookmarkEnd w:id="0"/>
          </w:p>
        </w:tc>
        <w:tc>
          <w:tcPr>
            <w:tcW w:w="3318" w:type="dxa"/>
            <w:gridSpan w:val="3"/>
          </w:tcPr>
          <w:p w:rsidR="00253593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426E" w:rsidRPr="005B426E" w:rsidRDefault="005B42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是否新办</w:t>
            </w:r>
          </w:p>
        </w:tc>
        <w:tc>
          <w:tcPr>
            <w:tcW w:w="2006" w:type="dxa"/>
          </w:tcPr>
          <w:p w:rsidR="00253593" w:rsidRPr="005B426E" w:rsidRDefault="0025359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□是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335264" w:rsidRPr="005B426E" w:rsidTr="00335264">
        <w:tc>
          <w:tcPr>
            <w:tcW w:w="1659" w:type="dxa"/>
            <w:tcBorders>
              <w:bottom w:val="single" w:sz="4" w:space="0" w:color="auto"/>
            </w:tcBorders>
          </w:tcPr>
          <w:p w:rsidR="00335264" w:rsidRPr="005B426E" w:rsidRDefault="003352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紧急情况联系人（家人）</w:t>
            </w:r>
          </w:p>
        </w:tc>
        <w:tc>
          <w:tcPr>
            <w:tcW w:w="1597" w:type="dxa"/>
          </w:tcPr>
          <w:p w:rsidR="00335264" w:rsidRDefault="00335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:rsidR="00335264" w:rsidRDefault="0033526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5264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</w:p>
        </w:tc>
        <w:tc>
          <w:tcPr>
            <w:tcW w:w="1013" w:type="dxa"/>
          </w:tcPr>
          <w:p w:rsidR="00335264" w:rsidRDefault="00335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9" w:type="dxa"/>
          </w:tcPr>
          <w:p w:rsidR="00335264" w:rsidRPr="005B426E" w:rsidRDefault="003352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06" w:type="dxa"/>
          </w:tcPr>
          <w:p w:rsidR="00335264" w:rsidRPr="005B426E" w:rsidRDefault="00335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3511" w:rsidRPr="005B426E" w:rsidTr="00CD5BB7">
        <w:tc>
          <w:tcPr>
            <w:tcW w:w="1659" w:type="dxa"/>
          </w:tcPr>
          <w:p w:rsidR="009F0EC6" w:rsidRPr="005B426E" w:rsidRDefault="00FB61A6" w:rsidP="009F0EC6">
            <w:pPr>
              <w:spacing w:line="34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本人承诺</w:t>
            </w:r>
          </w:p>
          <w:p w:rsidR="00253593" w:rsidRPr="005B426E" w:rsidRDefault="00253593" w:rsidP="009F0EC6">
            <w:pPr>
              <w:spacing w:line="34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83" w:type="dxa"/>
            <w:gridSpan w:val="5"/>
          </w:tcPr>
          <w:p w:rsidR="005B426E" w:rsidRDefault="005B426E" w:rsidP="00CF667A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B61A6" w:rsidRPr="005B426E" w:rsidRDefault="00CF667A" w:rsidP="00CF667A">
            <w:pPr>
              <w:spacing w:line="36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本人申请开通校园卡图书馆借阅权限，保证严格遵守知识产权、网络安全和保密等国家法律法规，严格遵守图书馆的借阅图书和查询数据库有关规定，如未还清图书或遗失图书，本人愿意按照图书馆管理规定赔偿。</w:t>
            </w:r>
          </w:p>
          <w:p w:rsidR="005B426E" w:rsidRDefault="00FB61A6" w:rsidP="00AE63DE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                  </w:t>
            </w:r>
          </w:p>
          <w:p w:rsidR="00253593" w:rsidRPr="005B426E" w:rsidRDefault="00FB61A6" w:rsidP="002F76E6">
            <w:pPr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/>
                <w:sz w:val="24"/>
                <w:szCs w:val="24"/>
              </w:rPr>
              <w:t>签名：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 w:rsidR="009400EB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9400EB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D3511" w:rsidRPr="005B426E" w:rsidTr="009400EB">
        <w:trPr>
          <w:trHeight w:val="1836"/>
        </w:trPr>
        <w:tc>
          <w:tcPr>
            <w:tcW w:w="1659" w:type="dxa"/>
          </w:tcPr>
          <w:p w:rsidR="009F0EC6" w:rsidRPr="005B426E" w:rsidRDefault="009F0EC6" w:rsidP="00F463A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FB61A6" w:rsidRPr="005B426E" w:rsidRDefault="00FB61A6" w:rsidP="00FB61A6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/>
                <w:sz w:val="24"/>
                <w:szCs w:val="24"/>
              </w:rPr>
              <w:t>所在部门</w:t>
            </w:r>
          </w:p>
          <w:p w:rsidR="00253593" w:rsidRPr="009400EB" w:rsidRDefault="00FB61A6" w:rsidP="009400EB">
            <w:pPr>
              <w:spacing w:line="360" w:lineRule="exact"/>
              <w:rPr>
                <w:rFonts w:asciiTheme="minorEastAsia" w:hAnsiTheme="minorEastAsia"/>
                <w:sz w:val="18"/>
                <w:szCs w:val="18"/>
              </w:rPr>
            </w:pPr>
            <w:r w:rsidRPr="005B426E">
              <w:rPr>
                <w:rFonts w:asciiTheme="minorEastAsia" w:hAnsiTheme="minorEastAsia"/>
                <w:sz w:val="24"/>
                <w:szCs w:val="24"/>
              </w:rPr>
              <w:t>负责人意见</w:t>
            </w:r>
          </w:p>
        </w:tc>
        <w:tc>
          <w:tcPr>
            <w:tcW w:w="6983" w:type="dxa"/>
            <w:gridSpan w:val="5"/>
          </w:tcPr>
          <w:p w:rsidR="00253593" w:rsidRPr="005B426E" w:rsidRDefault="00253593" w:rsidP="009400EB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</w:p>
          <w:p w:rsidR="005B426E" w:rsidRDefault="00FB61A6" w:rsidP="00AE63DE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                             </w:t>
            </w:r>
          </w:p>
          <w:p w:rsidR="009400EB" w:rsidRDefault="009400EB" w:rsidP="005B426E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9400EB" w:rsidRDefault="009400EB" w:rsidP="005B426E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9400EB" w:rsidRDefault="009400EB" w:rsidP="009400E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61A6" w:rsidRPr="005B426E" w:rsidRDefault="009400EB" w:rsidP="009400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负责人签名：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部门</w:t>
            </w:r>
            <w:r w:rsidR="00FB61A6" w:rsidRPr="005B426E">
              <w:rPr>
                <w:rFonts w:asciiTheme="minorEastAsia" w:hAnsiTheme="minorEastAsia"/>
                <w:sz w:val="24"/>
                <w:szCs w:val="24"/>
              </w:rPr>
              <w:t>盖章：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5B426E"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 w:rsidR="004D3511" w:rsidRPr="005B426E" w:rsidTr="00C603A8">
        <w:tc>
          <w:tcPr>
            <w:tcW w:w="1659" w:type="dxa"/>
          </w:tcPr>
          <w:p w:rsidR="007D672E" w:rsidRPr="005B426E" w:rsidRDefault="007D672E" w:rsidP="007D672E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85A20" w:rsidRPr="005B426E" w:rsidRDefault="00085A20">
            <w:pPr>
              <w:rPr>
                <w:rFonts w:asciiTheme="minorEastAsia" w:hAnsiTheme="minorEastAsia"/>
                <w:sz w:val="24"/>
                <w:szCs w:val="24"/>
              </w:rPr>
            </w:pPr>
            <w:r w:rsidRPr="005B426E">
              <w:rPr>
                <w:rFonts w:asciiTheme="minorEastAsia" w:hAnsiTheme="minorEastAsia" w:hint="eastAsia"/>
                <w:sz w:val="24"/>
                <w:szCs w:val="24"/>
              </w:rPr>
              <w:t>图书馆意见</w:t>
            </w:r>
          </w:p>
        </w:tc>
        <w:tc>
          <w:tcPr>
            <w:tcW w:w="6983" w:type="dxa"/>
            <w:gridSpan w:val="5"/>
          </w:tcPr>
          <w:p w:rsidR="00AE63DE" w:rsidRDefault="00AE63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426E" w:rsidRDefault="005B4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B426E" w:rsidRDefault="005B426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D1725" w:rsidRDefault="000D172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85A20" w:rsidRPr="005B426E" w:rsidRDefault="000D17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经办人：                 </w:t>
            </w:r>
            <w:r w:rsidR="003E5F5C" w:rsidRPr="005B426E">
              <w:rPr>
                <w:rFonts w:asciiTheme="minorEastAsia" w:hAnsiTheme="minorEastAsia"/>
                <w:sz w:val="24"/>
                <w:szCs w:val="24"/>
              </w:rPr>
              <w:t>负责</w:t>
            </w:r>
            <w:r w:rsidR="00085A20" w:rsidRPr="005B426E">
              <w:rPr>
                <w:rFonts w:asciiTheme="minorEastAsia" w:hAnsiTheme="minorEastAsia"/>
                <w:sz w:val="24"/>
                <w:szCs w:val="24"/>
              </w:rPr>
              <w:t>人签名：</w:t>
            </w:r>
            <w:r w:rsidR="009400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400EB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="00085A20" w:rsidRPr="005B426E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085A20"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85A20" w:rsidRPr="005B426E"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 w:rsidR="00085A20" w:rsidRPr="005B4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400E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85A20" w:rsidRPr="005B426E">
              <w:rPr>
                <w:rFonts w:asciiTheme="minorEastAsia" w:hAnsiTheme="minorEastAsia"/>
                <w:sz w:val="24"/>
                <w:szCs w:val="24"/>
              </w:rPr>
              <w:t xml:space="preserve"> 日</w:t>
            </w:r>
          </w:p>
        </w:tc>
      </w:tr>
    </w:tbl>
    <w:p w:rsidR="005B426E" w:rsidRDefault="005B426E" w:rsidP="005B426E">
      <w:pPr>
        <w:spacing w:line="360" w:lineRule="exact"/>
        <w:rPr>
          <w:rFonts w:ascii="仿宋" w:eastAsia="仿宋" w:hAnsi="仿宋"/>
          <w:sz w:val="28"/>
          <w:szCs w:val="28"/>
        </w:rPr>
      </w:pPr>
    </w:p>
    <w:p w:rsidR="005B426E" w:rsidRPr="005B426E" w:rsidRDefault="005B426E" w:rsidP="005B426E">
      <w:pPr>
        <w:spacing w:line="3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B426E">
        <w:rPr>
          <w:rFonts w:ascii="仿宋" w:eastAsia="仿宋" w:hAnsi="仿宋" w:hint="eastAsia"/>
          <w:b/>
          <w:sz w:val="28"/>
          <w:szCs w:val="28"/>
        </w:rPr>
        <w:t>说明：</w:t>
      </w:r>
    </w:p>
    <w:p w:rsidR="0091368F" w:rsidRPr="005B426E" w:rsidRDefault="00ED4597" w:rsidP="005B426E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26E">
        <w:rPr>
          <w:rFonts w:ascii="仿宋" w:eastAsia="仿宋" w:hAnsi="仿宋" w:hint="eastAsia"/>
          <w:sz w:val="28"/>
          <w:szCs w:val="28"/>
        </w:rPr>
        <w:t>1</w:t>
      </w:r>
      <w:r w:rsidR="00FB61A6" w:rsidRPr="005B426E">
        <w:rPr>
          <w:rFonts w:ascii="仿宋" w:eastAsia="仿宋" w:hAnsi="仿宋" w:hint="eastAsia"/>
          <w:sz w:val="28"/>
          <w:szCs w:val="28"/>
        </w:rPr>
        <w:t>、办理临时卡师生</w:t>
      </w:r>
      <w:r w:rsidR="00FB61A6" w:rsidRPr="005B426E">
        <w:rPr>
          <w:rFonts w:ascii="仿宋" w:eastAsia="仿宋" w:hAnsi="仿宋"/>
          <w:sz w:val="28"/>
          <w:szCs w:val="28"/>
        </w:rPr>
        <w:t>必须持有校园</w:t>
      </w:r>
      <w:proofErr w:type="gramStart"/>
      <w:r w:rsidR="00FB61A6" w:rsidRPr="005B426E">
        <w:rPr>
          <w:rFonts w:ascii="仿宋" w:eastAsia="仿宋" w:hAnsi="仿宋"/>
          <w:sz w:val="28"/>
          <w:szCs w:val="28"/>
        </w:rPr>
        <w:t>一</w:t>
      </w:r>
      <w:proofErr w:type="gramEnd"/>
      <w:r w:rsidR="00FB61A6" w:rsidRPr="005B426E">
        <w:rPr>
          <w:rFonts w:ascii="仿宋" w:eastAsia="仿宋" w:hAnsi="仿宋"/>
          <w:sz w:val="28"/>
          <w:szCs w:val="28"/>
        </w:rPr>
        <w:t>卡通，</w:t>
      </w:r>
      <w:r w:rsidR="0091368F" w:rsidRPr="005B426E">
        <w:rPr>
          <w:rFonts w:ascii="仿宋" w:eastAsia="仿宋" w:hAnsi="仿宋" w:hint="eastAsia"/>
          <w:sz w:val="28"/>
          <w:szCs w:val="28"/>
        </w:rPr>
        <w:t>申请图书馆</w:t>
      </w:r>
      <w:r w:rsidR="003E5F5C" w:rsidRPr="005B426E">
        <w:rPr>
          <w:rFonts w:ascii="仿宋" w:eastAsia="仿宋" w:hAnsi="仿宋" w:hint="eastAsia"/>
          <w:sz w:val="28"/>
          <w:szCs w:val="28"/>
        </w:rPr>
        <w:t>借阅</w:t>
      </w:r>
      <w:r w:rsidR="0091368F" w:rsidRPr="005B426E">
        <w:rPr>
          <w:rFonts w:ascii="仿宋" w:eastAsia="仿宋" w:hAnsi="仿宋" w:hint="eastAsia"/>
          <w:sz w:val="28"/>
          <w:szCs w:val="28"/>
        </w:rPr>
        <w:t>权限开通，请下载并填写《广州大学校园一卡通</w:t>
      </w:r>
      <w:r w:rsidR="00FB61A6" w:rsidRPr="005B426E">
        <w:rPr>
          <w:rFonts w:ascii="仿宋" w:eastAsia="仿宋" w:hAnsi="仿宋" w:hint="eastAsia"/>
          <w:sz w:val="28"/>
          <w:szCs w:val="28"/>
        </w:rPr>
        <w:t>临时</w:t>
      </w:r>
      <w:r w:rsidR="0091368F" w:rsidRPr="005B426E">
        <w:rPr>
          <w:rFonts w:ascii="仿宋" w:eastAsia="仿宋" w:hAnsi="仿宋" w:hint="eastAsia"/>
          <w:sz w:val="28"/>
          <w:szCs w:val="28"/>
        </w:rPr>
        <w:t>开通图书馆借阅权限申请表》，由</w:t>
      </w:r>
      <w:r w:rsidR="00FB61A6" w:rsidRPr="005B426E">
        <w:rPr>
          <w:rFonts w:ascii="仿宋" w:eastAsia="仿宋" w:hAnsi="仿宋" w:hint="eastAsia"/>
          <w:sz w:val="28"/>
          <w:szCs w:val="28"/>
        </w:rPr>
        <w:t>个人所在部门和</w:t>
      </w:r>
      <w:r w:rsidR="00EC5FE1" w:rsidRPr="005B426E">
        <w:rPr>
          <w:rFonts w:ascii="仿宋" w:eastAsia="仿宋" w:hAnsi="仿宋" w:hint="eastAsia"/>
          <w:sz w:val="28"/>
          <w:szCs w:val="28"/>
        </w:rPr>
        <w:t>图书馆</w:t>
      </w:r>
      <w:r w:rsidR="0091368F" w:rsidRPr="005B426E">
        <w:rPr>
          <w:rFonts w:ascii="仿宋" w:eastAsia="仿宋" w:hAnsi="仿宋" w:hint="eastAsia"/>
          <w:sz w:val="28"/>
          <w:szCs w:val="28"/>
        </w:rPr>
        <w:t>负责人签字、盖章，经审核通过后携带相关材料到图书馆前台办理手续；</w:t>
      </w:r>
    </w:p>
    <w:p w:rsidR="0091368F" w:rsidRPr="005B426E" w:rsidRDefault="00FB61A6" w:rsidP="00FB61A6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26E">
        <w:rPr>
          <w:rFonts w:ascii="仿宋" w:eastAsia="仿宋" w:hAnsi="仿宋"/>
          <w:sz w:val="28"/>
          <w:szCs w:val="28"/>
        </w:rPr>
        <w:t>2</w:t>
      </w:r>
      <w:r w:rsidR="0091368F" w:rsidRPr="005B426E">
        <w:rPr>
          <w:rFonts w:ascii="仿宋" w:eastAsia="仿宋" w:hAnsi="仿宋"/>
          <w:sz w:val="28"/>
          <w:szCs w:val="28"/>
        </w:rPr>
        <w:t>、</w:t>
      </w:r>
      <w:r w:rsidR="00053F3F" w:rsidRPr="005B426E">
        <w:rPr>
          <w:rFonts w:ascii="仿宋" w:eastAsia="仿宋" w:hAnsi="仿宋" w:hint="eastAsia"/>
          <w:sz w:val="28"/>
          <w:szCs w:val="28"/>
        </w:rPr>
        <w:t>逾期未还欠费者，每册每天需交纳违约金0.1</w:t>
      </w:r>
      <w:r w:rsidR="001E13AD" w:rsidRPr="005B426E">
        <w:rPr>
          <w:rFonts w:ascii="仿宋" w:eastAsia="仿宋" w:hAnsi="仿宋" w:hint="eastAsia"/>
          <w:sz w:val="28"/>
          <w:szCs w:val="28"/>
        </w:rPr>
        <w:t>元。如</w:t>
      </w:r>
      <w:r w:rsidR="00053F3F" w:rsidRPr="005B426E">
        <w:rPr>
          <w:rFonts w:ascii="仿宋" w:eastAsia="仿宋" w:hAnsi="仿宋" w:hint="eastAsia"/>
          <w:sz w:val="28"/>
          <w:szCs w:val="28"/>
        </w:rPr>
        <w:t>遗失书刊，建议读者购回相同版本的书刊赔偿，并加收五元工本费。否则，须按原价的3至5倍赔偿</w:t>
      </w:r>
      <w:r w:rsidR="0091368F" w:rsidRPr="005B426E">
        <w:rPr>
          <w:rFonts w:ascii="仿宋" w:eastAsia="仿宋" w:hAnsi="仿宋" w:hint="eastAsia"/>
          <w:sz w:val="28"/>
          <w:szCs w:val="28"/>
        </w:rPr>
        <w:t>。</w:t>
      </w:r>
    </w:p>
    <w:p w:rsidR="00FB61A6" w:rsidRPr="005B426E" w:rsidRDefault="00FB61A6" w:rsidP="00FB61A6">
      <w:pPr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B426E">
        <w:rPr>
          <w:rFonts w:ascii="仿宋" w:eastAsia="仿宋" w:hAnsi="仿宋" w:hint="eastAsia"/>
          <w:sz w:val="28"/>
          <w:szCs w:val="28"/>
        </w:rPr>
        <w:t>3、离开学校前一个月必须向图书馆清还所借图书资料和欠款，办理好相关手续。</w:t>
      </w:r>
    </w:p>
    <w:sectPr w:rsidR="00FB61A6" w:rsidRPr="005B4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8C7" w:rsidRDefault="00EA18C7" w:rsidP="00AE63DE">
      <w:r>
        <w:separator/>
      </w:r>
    </w:p>
  </w:endnote>
  <w:endnote w:type="continuationSeparator" w:id="0">
    <w:p w:rsidR="00EA18C7" w:rsidRDefault="00EA18C7" w:rsidP="00AE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8C7" w:rsidRDefault="00EA18C7" w:rsidP="00AE63DE">
      <w:r>
        <w:separator/>
      </w:r>
    </w:p>
  </w:footnote>
  <w:footnote w:type="continuationSeparator" w:id="0">
    <w:p w:rsidR="00EA18C7" w:rsidRDefault="00EA18C7" w:rsidP="00AE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148BE"/>
    <w:multiLevelType w:val="hybridMultilevel"/>
    <w:tmpl w:val="43B83F2E"/>
    <w:lvl w:ilvl="0" w:tplc="AF9EC1FA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18"/>
    <w:rsid w:val="00000570"/>
    <w:rsid w:val="00042AEF"/>
    <w:rsid w:val="00053F3F"/>
    <w:rsid w:val="00085A20"/>
    <w:rsid w:val="00096E1A"/>
    <w:rsid w:val="000D1725"/>
    <w:rsid w:val="000F246C"/>
    <w:rsid w:val="001609D1"/>
    <w:rsid w:val="001B7F18"/>
    <w:rsid w:val="001E13AD"/>
    <w:rsid w:val="0024582C"/>
    <w:rsid w:val="00253593"/>
    <w:rsid w:val="002658ED"/>
    <w:rsid w:val="00292D8F"/>
    <w:rsid w:val="002F76E6"/>
    <w:rsid w:val="00335264"/>
    <w:rsid w:val="003B3316"/>
    <w:rsid w:val="003E5F5C"/>
    <w:rsid w:val="003F1A54"/>
    <w:rsid w:val="00493984"/>
    <w:rsid w:val="004B4F0A"/>
    <w:rsid w:val="004B61CD"/>
    <w:rsid w:val="004D3511"/>
    <w:rsid w:val="004F2995"/>
    <w:rsid w:val="005833B3"/>
    <w:rsid w:val="005B426E"/>
    <w:rsid w:val="005E0DC9"/>
    <w:rsid w:val="00686D97"/>
    <w:rsid w:val="007D672E"/>
    <w:rsid w:val="0084616E"/>
    <w:rsid w:val="008B465D"/>
    <w:rsid w:val="008B6E87"/>
    <w:rsid w:val="0091368F"/>
    <w:rsid w:val="009400EB"/>
    <w:rsid w:val="00954EE3"/>
    <w:rsid w:val="009C0B25"/>
    <w:rsid w:val="009F0EC6"/>
    <w:rsid w:val="00A37C22"/>
    <w:rsid w:val="00AB645A"/>
    <w:rsid w:val="00AE63DE"/>
    <w:rsid w:val="00BA21AC"/>
    <w:rsid w:val="00BC6105"/>
    <w:rsid w:val="00C52476"/>
    <w:rsid w:val="00C70E94"/>
    <w:rsid w:val="00CC1CB9"/>
    <w:rsid w:val="00CF667A"/>
    <w:rsid w:val="00D24661"/>
    <w:rsid w:val="00D72942"/>
    <w:rsid w:val="00D83C64"/>
    <w:rsid w:val="00E206F9"/>
    <w:rsid w:val="00EA18C7"/>
    <w:rsid w:val="00EC5FE1"/>
    <w:rsid w:val="00ED4597"/>
    <w:rsid w:val="00EF0C68"/>
    <w:rsid w:val="00EF1351"/>
    <w:rsid w:val="00F13C15"/>
    <w:rsid w:val="00F16CD3"/>
    <w:rsid w:val="00F32727"/>
    <w:rsid w:val="00F37D74"/>
    <w:rsid w:val="00F463AC"/>
    <w:rsid w:val="00FB61A6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52787"/>
  <w15:chartTrackingRefBased/>
  <w15:docId w15:val="{0F653FB8-33B1-4AF1-A3D9-3793BD8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A21AC"/>
    <w:rPr>
      <w:sz w:val="18"/>
      <w:szCs w:val="18"/>
    </w:rPr>
  </w:style>
  <w:style w:type="table" w:styleId="a5">
    <w:name w:val="Table Grid"/>
    <w:basedOn w:val="a1"/>
    <w:uiPriority w:val="39"/>
    <w:rsid w:val="00C7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368F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AE6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E63D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E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E6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18</cp:revision>
  <cp:lastPrinted>2022-11-02T04:28:00Z</cp:lastPrinted>
  <dcterms:created xsi:type="dcterms:W3CDTF">2021-10-29T13:10:00Z</dcterms:created>
  <dcterms:modified xsi:type="dcterms:W3CDTF">2022-11-30T00:49:00Z</dcterms:modified>
</cp:coreProperties>
</file>